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8CE7" w14:textId="77777777" w:rsidR="00C151B7" w:rsidRPr="00073B37" w:rsidRDefault="00073B37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jc w:val="center"/>
        <w:rPr>
          <w:rFonts w:ascii="Times New Roman" w:hAnsi="Times New Roman"/>
          <w:b/>
          <w:bCs/>
          <w:sz w:val="36"/>
          <w:szCs w:val="30"/>
        </w:rPr>
      </w:pPr>
      <w:r w:rsidRPr="00073B37">
        <w:rPr>
          <w:rFonts w:ascii="Times New Roman" w:hAnsi="Times New Roman"/>
          <w:b/>
          <w:bCs/>
          <w:sz w:val="36"/>
          <w:szCs w:val="30"/>
        </w:rPr>
        <w:t>LAB ASSIGNMENT #4</w:t>
      </w:r>
    </w:p>
    <w:p w14:paraId="36926BCF" w14:textId="77777777" w:rsidR="00992C6B" w:rsidRDefault="008957AB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  <w:b/>
          <w:bCs/>
        </w:rPr>
        <w:t>due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AC11EA">
        <w:rPr>
          <w:rFonts w:ascii="Times New Roman" w:hAnsi="Times New Roman"/>
          <w:b/>
          <w:bCs/>
        </w:rPr>
        <w:t>Thursday</w:t>
      </w:r>
      <w:r w:rsidR="002271EC">
        <w:rPr>
          <w:rFonts w:ascii="Times New Roman" w:hAnsi="Times New Roman"/>
          <w:b/>
          <w:bCs/>
        </w:rPr>
        <w:t>, September 22</w:t>
      </w:r>
      <w:r>
        <w:rPr>
          <w:rFonts w:ascii="Times New Roman" w:hAnsi="Times New Roman"/>
          <w:b/>
          <w:bCs/>
        </w:rPr>
        <w:t>)</w:t>
      </w:r>
    </w:p>
    <w:p w14:paraId="2A3EC1A3" w14:textId="77777777" w:rsidR="00142008" w:rsidRDefault="00992C6B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 points</w:t>
      </w:r>
    </w:p>
    <w:p w14:paraId="44975119" w14:textId="77777777" w:rsidR="00142008" w:rsidRDefault="00142008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jc w:val="center"/>
        <w:rPr>
          <w:rFonts w:ascii="Times New Roman" w:hAnsi="Times New Roman"/>
          <w:b/>
          <w:bCs/>
        </w:rPr>
      </w:pPr>
    </w:p>
    <w:p w14:paraId="7C0EFF79" w14:textId="77777777" w:rsidR="00142008" w:rsidRDefault="00142008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rPr>
          <w:rFonts w:ascii="Times New Roman" w:hAnsi="Times New Roman"/>
          <w:b/>
          <w:bCs/>
        </w:rPr>
      </w:pPr>
    </w:p>
    <w:p w14:paraId="666BCB87" w14:textId="77777777" w:rsidR="00142008" w:rsidRDefault="00142008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Learning Objectives:</w:t>
      </w:r>
    </w:p>
    <w:p w14:paraId="506BDC93" w14:textId="77777777" w:rsidR="00142008" w:rsidRDefault="00142008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Upon completion of this lab you will be able to:</w:t>
      </w:r>
    </w:p>
    <w:p w14:paraId="54F9C7C5" w14:textId="77777777" w:rsidR="00142008" w:rsidRDefault="00142008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jc w:val="both"/>
        <w:rPr>
          <w:rFonts w:ascii="Times New Roman" w:hAnsi="Times New Roman"/>
          <w:bCs/>
        </w:rPr>
      </w:pPr>
      <w:r w:rsidRPr="0014200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- </w:t>
      </w:r>
      <w:proofErr w:type="gramStart"/>
      <w:r>
        <w:rPr>
          <w:rFonts w:ascii="Times New Roman" w:hAnsi="Times New Roman"/>
          <w:bCs/>
        </w:rPr>
        <w:t>plot</w:t>
      </w:r>
      <w:proofErr w:type="gramEnd"/>
      <w:r>
        <w:rPr>
          <w:rFonts w:ascii="Times New Roman" w:hAnsi="Times New Roman"/>
          <w:bCs/>
        </w:rPr>
        <w:t xml:space="preserve"> surface and upper air data in a variety of GEMPAK programs.</w:t>
      </w:r>
    </w:p>
    <w:p w14:paraId="0D71BEA4" w14:textId="77777777" w:rsidR="00142008" w:rsidRDefault="00142008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ind w:left="630" w:hanging="63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- </w:t>
      </w:r>
      <w:proofErr w:type="gramStart"/>
      <w:r>
        <w:rPr>
          <w:rFonts w:ascii="Times New Roman" w:hAnsi="Times New Roman"/>
          <w:bCs/>
        </w:rPr>
        <w:t>make</w:t>
      </w:r>
      <w:proofErr w:type="gramEnd"/>
      <w:r>
        <w:rPr>
          <w:rFonts w:ascii="Times New Roman" w:hAnsi="Times New Roman"/>
          <w:bCs/>
        </w:rPr>
        <w:t xml:space="preserve"> physical connections between the data and a few dynamical concepts discussed in class.</w:t>
      </w:r>
    </w:p>
    <w:p w14:paraId="5FAB4689" w14:textId="77777777" w:rsidR="00C151B7" w:rsidRPr="00142008" w:rsidRDefault="00C151B7" w:rsidP="001420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680"/>
          <w:tab w:val="right" w:pos="9000"/>
        </w:tabs>
        <w:ind w:left="630" w:hanging="630"/>
        <w:jc w:val="both"/>
        <w:rPr>
          <w:rFonts w:ascii="Times New Roman" w:hAnsi="Times New Roman"/>
          <w:bCs/>
        </w:rPr>
      </w:pPr>
    </w:p>
    <w:p w14:paraId="48BDCF02" w14:textId="77777777" w:rsidR="00C151B7" w:rsidRDefault="00C151B7">
      <w:pPr>
        <w:pStyle w:val="Header"/>
        <w:tabs>
          <w:tab w:val="clear" w:pos="4320"/>
          <w:tab w:val="clear" w:pos="8640"/>
          <w:tab w:val="center" w:pos="4680"/>
          <w:tab w:val="right" w:pos="9000"/>
        </w:tabs>
        <w:jc w:val="center"/>
        <w:rPr>
          <w:rFonts w:ascii="Times New Roman" w:hAnsi="Times New Roman"/>
          <w:b/>
          <w:bCs/>
        </w:rPr>
      </w:pPr>
    </w:p>
    <w:p w14:paraId="34BB6661" w14:textId="77777777" w:rsidR="00C151B7" w:rsidRDefault="006C70C7">
      <w:pPr>
        <w:pStyle w:val="WW-PlainText"/>
        <w:tabs>
          <w:tab w:val="center" w:pos="4080"/>
          <w:tab w:val="right" w:pos="8400"/>
        </w:tabs>
        <w:rPr>
          <w:rFonts w:ascii="Nimbus Roman No9 L" w:hAnsi="Nimbus Roman No9 L"/>
          <w:sz w:val="24"/>
          <w:szCs w:val="24"/>
        </w:rPr>
      </w:pPr>
      <w:r w:rsidRPr="006C70C7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215">
        <w:rPr>
          <w:rFonts w:ascii="Times New Roman" w:hAnsi="Times New Roman"/>
          <w:sz w:val="24"/>
          <w:szCs w:val="24"/>
        </w:rPr>
        <w:t>Make sure to</w:t>
      </w:r>
      <w:r w:rsidR="008957AB">
        <w:rPr>
          <w:rFonts w:ascii="Times New Roman" w:hAnsi="Times New Roman"/>
          <w:sz w:val="24"/>
          <w:szCs w:val="24"/>
        </w:rPr>
        <w:t xml:space="preserve"> label each of the plots</w:t>
      </w:r>
      <w:r w:rsidR="00884215">
        <w:rPr>
          <w:rFonts w:ascii="Times New Roman" w:hAnsi="Times New Roman"/>
          <w:sz w:val="24"/>
          <w:szCs w:val="24"/>
        </w:rPr>
        <w:t xml:space="preserve"> you create</w:t>
      </w:r>
      <w:r w:rsidR="008957AB">
        <w:rPr>
          <w:rFonts w:ascii="Times New Roman" w:hAnsi="Times New Roman"/>
          <w:sz w:val="24"/>
          <w:szCs w:val="24"/>
        </w:rPr>
        <w:t xml:space="preserve"> with an appropriate descriptive title using the </w:t>
      </w:r>
      <w:r w:rsidR="008957AB" w:rsidRPr="00201F19">
        <w:rPr>
          <w:rFonts w:ascii="Courier 10 Pitch" w:hAnsi="Courier 10 Pitch"/>
          <w:b/>
          <w:i/>
          <w:sz w:val="24"/>
          <w:szCs w:val="24"/>
          <w:u w:val="single"/>
        </w:rPr>
        <w:t>title</w:t>
      </w:r>
      <w:r w:rsidR="00884215">
        <w:rPr>
          <w:rFonts w:ascii="Times New Roman" w:hAnsi="Times New Roman"/>
          <w:sz w:val="24"/>
          <w:szCs w:val="24"/>
        </w:rPr>
        <w:t xml:space="preserve"> parameter.  </w:t>
      </w:r>
      <w:proofErr w:type="gramStart"/>
      <w:r w:rsidR="00884215" w:rsidRPr="00884215">
        <w:rPr>
          <w:rFonts w:ascii="Times New Roman" w:hAnsi="Times New Roman"/>
          <w:b/>
          <w:sz w:val="24"/>
          <w:szCs w:val="24"/>
          <w:u w:val="single"/>
        </w:rPr>
        <w:t>Each</w:t>
      </w:r>
      <w:r w:rsidR="008957AB" w:rsidRPr="00884215">
        <w:rPr>
          <w:rFonts w:ascii="Times New Roman" w:hAnsi="Times New Roman"/>
          <w:b/>
          <w:sz w:val="24"/>
          <w:szCs w:val="24"/>
          <w:u w:val="single"/>
        </w:rPr>
        <w:t xml:space="preserve"> person must turn in their</w:t>
      </w:r>
      <w:proofErr w:type="gramEnd"/>
      <w:r w:rsidR="008957AB" w:rsidRPr="00884215">
        <w:rPr>
          <w:rFonts w:ascii="Times New Roman" w:hAnsi="Times New Roman"/>
          <w:b/>
          <w:sz w:val="24"/>
          <w:szCs w:val="24"/>
          <w:u w:val="single"/>
        </w:rPr>
        <w:t xml:space="preserve"> own maps</w:t>
      </w:r>
      <w:r w:rsidR="00884215" w:rsidRPr="00884215">
        <w:rPr>
          <w:rFonts w:ascii="Times New Roman" w:hAnsi="Times New Roman"/>
          <w:b/>
          <w:sz w:val="24"/>
          <w:szCs w:val="24"/>
          <w:u w:val="single"/>
        </w:rPr>
        <w:t xml:space="preserve"> and analysis</w:t>
      </w:r>
      <w:r w:rsidR="008957AB" w:rsidRPr="00884215">
        <w:rPr>
          <w:rFonts w:ascii="Times New Roman" w:hAnsi="Times New Roman"/>
          <w:b/>
          <w:sz w:val="24"/>
          <w:szCs w:val="24"/>
          <w:u w:val="single"/>
        </w:rPr>
        <w:t>, even if you are working with a partner</w:t>
      </w:r>
      <w:r w:rsidR="008957AB">
        <w:rPr>
          <w:rFonts w:ascii="Times New Roman" w:hAnsi="Times New Roman"/>
          <w:sz w:val="24"/>
          <w:szCs w:val="24"/>
        </w:rPr>
        <w:t>.  Make sure the map you are turning in is</w:t>
      </w:r>
      <w:r w:rsidR="00884215">
        <w:rPr>
          <w:rFonts w:ascii="Times New Roman" w:hAnsi="Times New Roman"/>
          <w:sz w:val="24"/>
          <w:szCs w:val="24"/>
        </w:rPr>
        <w:t xml:space="preserve"> neat and</w:t>
      </w:r>
      <w:r w:rsidR="008957AB">
        <w:rPr>
          <w:rFonts w:ascii="Times New Roman" w:hAnsi="Times New Roman"/>
          <w:sz w:val="24"/>
          <w:szCs w:val="24"/>
        </w:rPr>
        <w:t xml:space="preserve"> </w:t>
      </w:r>
      <w:r w:rsidR="00884215">
        <w:rPr>
          <w:rFonts w:ascii="Times New Roman" w:hAnsi="Times New Roman"/>
          <w:sz w:val="24"/>
          <w:szCs w:val="24"/>
        </w:rPr>
        <w:t>legible</w:t>
      </w:r>
      <w:r w:rsidR="008957AB">
        <w:rPr>
          <w:rFonts w:ascii="Times New Roman" w:hAnsi="Times New Roman"/>
          <w:sz w:val="24"/>
          <w:szCs w:val="24"/>
        </w:rPr>
        <w:t xml:space="preserve"> </w:t>
      </w:r>
      <w:r w:rsidR="00884215">
        <w:rPr>
          <w:rFonts w:ascii="Times New Roman" w:hAnsi="Times New Roman"/>
          <w:sz w:val="24"/>
          <w:szCs w:val="24"/>
        </w:rPr>
        <w:t>(T</w:t>
      </w:r>
      <w:r w:rsidR="008957AB">
        <w:rPr>
          <w:rFonts w:ascii="Times New Roman" w:hAnsi="Times New Roman"/>
          <w:sz w:val="24"/>
          <w:szCs w:val="24"/>
        </w:rPr>
        <w:t>his will become increasingly important as you learn new GEMPAK programs and prepare for your case studies</w:t>
      </w:r>
      <w:r w:rsidR="00884215">
        <w:rPr>
          <w:rFonts w:ascii="Times New Roman" w:hAnsi="Times New Roman"/>
          <w:sz w:val="24"/>
          <w:szCs w:val="24"/>
        </w:rPr>
        <w:t>).</w:t>
      </w:r>
    </w:p>
    <w:p w14:paraId="14536B3C" w14:textId="77777777" w:rsidR="00C151B7" w:rsidRDefault="00C151B7">
      <w:pPr>
        <w:pStyle w:val="WW-PlainText"/>
        <w:tabs>
          <w:tab w:val="center" w:pos="4380"/>
          <w:tab w:val="right" w:pos="8700"/>
        </w:tabs>
        <w:ind w:left="300"/>
        <w:rPr>
          <w:rFonts w:ascii="Times New Roman" w:hAnsi="Times New Roman"/>
          <w:sz w:val="24"/>
          <w:szCs w:val="24"/>
        </w:rPr>
      </w:pPr>
    </w:p>
    <w:p w14:paraId="5F45A806" w14:textId="2ED468C9" w:rsidR="00C97644" w:rsidRDefault="008957AB" w:rsidP="00C97644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079A">
        <w:rPr>
          <w:rFonts w:ascii="Times New Roman" w:hAnsi="Times New Roman"/>
        </w:rPr>
        <w:t xml:space="preserve"> Use</w:t>
      </w:r>
      <w:r w:rsidR="00567E05">
        <w:rPr>
          <w:rFonts w:ascii="Times New Roman" w:hAnsi="Times New Roman"/>
        </w:rPr>
        <w:t xml:space="preserve"> the </w:t>
      </w:r>
      <w:r w:rsidR="00FC079A">
        <w:rPr>
          <w:rFonts w:ascii="Times New Roman" w:hAnsi="Times New Roman"/>
        </w:rPr>
        <w:t>programs</w:t>
      </w:r>
      <w:r w:rsidR="00567E05">
        <w:rPr>
          <w:rFonts w:ascii="Times New Roman" w:hAnsi="Times New Roman"/>
        </w:rPr>
        <w:t xml:space="preserve"> pr</w:t>
      </w:r>
      <w:r w:rsidR="00B8240D">
        <w:rPr>
          <w:rFonts w:ascii="Times New Roman" w:hAnsi="Times New Roman"/>
        </w:rPr>
        <w:t>esented in the pre-lab</w:t>
      </w:r>
      <w:r w:rsidR="00FC079A">
        <w:rPr>
          <w:rFonts w:ascii="Times New Roman" w:hAnsi="Times New Roman"/>
        </w:rPr>
        <w:t xml:space="preserve"> to </w:t>
      </w:r>
      <w:r w:rsidR="003213E0">
        <w:rPr>
          <w:rFonts w:ascii="Times New Roman" w:hAnsi="Times New Roman"/>
        </w:rPr>
        <w:t>examine a</w:t>
      </w:r>
      <w:r w:rsidR="005C6602">
        <w:rPr>
          <w:rFonts w:ascii="Times New Roman" w:hAnsi="Times New Roman"/>
        </w:rPr>
        <w:t xml:space="preserve"> </w:t>
      </w:r>
      <w:r w:rsidR="00607B0D">
        <w:rPr>
          <w:rFonts w:ascii="Times New Roman" w:hAnsi="Times New Roman"/>
        </w:rPr>
        <w:t>developing</w:t>
      </w:r>
      <w:r w:rsidR="00B8240D">
        <w:rPr>
          <w:rFonts w:ascii="Times New Roman" w:hAnsi="Times New Roman"/>
        </w:rPr>
        <w:t xml:space="preserve"> </w:t>
      </w:r>
      <w:r w:rsidR="00FD7A4B">
        <w:rPr>
          <w:rFonts w:ascii="Times New Roman" w:hAnsi="Times New Roman"/>
        </w:rPr>
        <w:t>cyclone</w:t>
      </w:r>
      <w:r w:rsidR="003213E0">
        <w:rPr>
          <w:rFonts w:ascii="Times New Roman" w:hAnsi="Times New Roman"/>
        </w:rPr>
        <w:t xml:space="preserve"> that occurred</w:t>
      </w:r>
      <w:r w:rsidR="00607B0D">
        <w:rPr>
          <w:rFonts w:ascii="Times New Roman" w:hAnsi="Times New Roman"/>
        </w:rPr>
        <w:t xml:space="preserve"> over the</w:t>
      </w:r>
      <w:r w:rsidR="00691B5A">
        <w:rPr>
          <w:rFonts w:ascii="Times New Roman" w:hAnsi="Times New Roman"/>
        </w:rPr>
        <w:t xml:space="preserve"> </w:t>
      </w:r>
      <w:r w:rsidR="0011653C">
        <w:rPr>
          <w:rFonts w:ascii="Times New Roman" w:hAnsi="Times New Roman"/>
        </w:rPr>
        <w:t>Mississippi</w:t>
      </w:r>
      <w:bookmarkStart w:id="0" w:name="_GoBack"/>
      <w:bookmarkEnd w:id="0"/>
      <w:r w:rsidR="00607B0D">
        <w:rPr>
          <w:rFonts w:ascii="Times New Roman" w:hAnsi="Times New Roman"/>
        </w:rPr>
        <w:t xml:space="preserve"> River Valley</w:t>
      </w:r>
      <w:r w:rsidR="00B8240D">
        <w:rPr>
          <w:rFonts w:ascii="Times New Roman" w:hAnsi="Times New Roman"/>
        </w:rPr>
        <w:t xml:space="preserve"> </w:t>
      </w:r>
      <w:r w:rsidR="003213E0">
        <w:rPr>
          <w:rFonts w:ascii="Times New Roman" w:hAnsi="Times New Roman"/>
        </w:rPr>
        <w:t>at</w:t>
      </w:r>
      <w:r w:rsidR="00FD7A4B">
        <w:rPr>
          <w:rFonts w:ascii="Times New Roman" w:hAnsi="Times New Roman"/>
        </w:rPr>
        <w:t xml:space="preserve"> </w:t>
      </w:r>
      <w:r w:rsidR="00607B0D">
        <w:rPr>
          <w:rFonts w:ascii="Times New Roman" w:hAnsi="Times New Roman"/>
        </w:rPr>
        <w:t>0000 UTC 6 February 2008 and plot the following</w:t>
      </w:r>
      <w:r w:rsidR="0079479C">
        <w:rPr>
          <w:rFonts w:ascii="Times New Roman" w:hAnsi="Times New Roman"/>
        </w:rPr>
        <w:t xml:space="preserve"> in the traditional station model format</w:t>
      </w:r>
      <w:r w:rsidR="00567E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</w:p>
    <w:p w14:paraId="0E4BD61C" w14:textId="77777777" w:rsidR="00C97644" w:rsidRDefault="00C97644" w:rsidP="00C97644">
      <w:pPr>
        <w:pStyle w:val="Header"/>
        <w:ind w:left="240" w:hanging="240"/>
        <w:rPr>
          <w:rFonts w:ascii="Times New Roman" w:hAnsi="Times New Roman"/>
        </w:rPr>
      </w:pPr>
    </w:p>
    <w:p w14:paraId="0E61A12E" w14:textId="77777777" w:rsidR="007A45ED" w:rsidRDefault="007A45ED" w:rsidP="004848CB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Cs w:val="36"/>
        </w:rPr>
        <w:t xml:space="preserve">- </w:t>
      </w:r>
      <w:r w:rsidR="008957AB">
        <w:rPr>
          <w:rFonts w:ascii="Times New Roman" w:hAnsi="Times New Roman"/>
        </w:rPr>
        <w:t>Surface wind (barbs; knot</w:t>
      </w:r>
      <w:r>
        <w:rPr>
          <w:rFonts w:ascii="Times New Roman" w:hAnsi="Times New Roman"/>
        </w:rPr>
        <w:t>s)</w:t>
      </w:r>
    </w:p>
    <w:p w14:paraId="52710D3E" w14:textId="77777777" w:rsidR="007A45ED" w:rsidRDefault="004848CB" w:rsidP="004848CB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A45ED">
        <w:rPr>
          <w:rFonts w:ascii="Times New Roman" w:hAnsi="Times New Roman"/>
        </w:rPr>
        <w:t xml:space="preserve">   - Mean sea level pressure</w:t>
      </w:r>
    </w:p>
    <w:p w14:paraId="5615F1D1" w14:textId="77777777" w:rsidR="007A45ED" w:rsidRDefault="007A45ED" w:rsidP="004848CB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S</w:t>
      </w:r>
      <w:r w:rsidR="008957AB">
        <w:rPr>
          <w:rFonts w:ascii="Times New Roman" w:hAnsi="Times New Roman"/>
        </w:rPr>
        <w:t>urface temperature</w:t>
      </w:r>
      <w:r>
        <w:rPr>
          <w:rFonts w:ascii="Times New Roman" w:hAnsi="Times New Roman"/>
        </w:rPr>
        <w:t xml:space="preserve"> and dew point</w:t>
      </w:r>
      <w:r w:rsidR="008957AB">
        <w:rPr>
          <w:rFonts w:ascii="Times New Roman" w:hAnsi="Times New Roman"/>
        </w:rPr>
        <w:t xml:space="preserve"> (degrees Fahrenheit)</w:t>
      </w:r>
      <w:r w:rsidR="004848CB">
        <w:rPr>
          <w:rFonts w:ascii="Times New Roman" w:hAnsi="Times New Roman"/>
        </w:rPr>
        <w:t xml:space="preserve">. </w:t>
      </w:r>
    </w:p>
    <w:p w14:paraId="22EAC727" w14:textId="77777777" w:rsidR="007A45ED" w:rsidRDefault="007A45ED" w:rsidP="004848CB">
      <w:pPr>
        <w:pStyle w:val="Header"/>
        <w:ind w:left="240" w:hanging="240"/>
        <w:rPr>
          <w:rFonts w:ascii="Times New Roman" w:hAnsi="Times New Roman"/>
        </w:rPr>
      </w:pPr>
    </w:p>
    <w:p w14:paraId="23E6F00C" w14:textId="77777777" w:rsidR="00607B0D" w:rsidRDefault="007A45ED" w:rsidP="004848CB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848CB">
        <w:rPr>
          <w:rFonts w:ascii="Times New Roman" w:hAnsi="Times New Roman"/>
        </w:rPr>
        <w:t xml:space="preserve">Center the map </w:t>
      </w:r>
      <w:r w:rsidR="00567E05">
        <w:rPr>
          <w:rFonts w:ascii="Times New Roman" w:hAnsi="Times New Roman"/>
        </w:rPr>
        <w:t xml:space="preserve">over the </w:t>
      </w:r>
      <w:r w:rsidR="00FD7A4B">
        <w:rPr>
          <w:rFonts w:ascii="Times New Roman" w:hAnsi="Times New Roman"/>
        </w:rPr>
        <w:t>cyclone</w:t>
      </w:r>
      <w:r w:rsidR="00567E05">
        <w:rPr>
          <w:rFonts w:ascii="Times New Roman" w:hAnsi="Times New Roman"/>
        </w:rPr>
        <w:t xml:space="preserve"> </w:t>
      </w:r>
      <w:r w:rsidR="00FD7A4B">
        <w:rPr>
          <w:rFonts w:ascii="Times New Roman" w:hAnsi="Times New Roman"/>
        </w:rPr>
        <w:t xml:space="preserve">by choosing an appropriate </w:t>
      </w:r>
      <w:r w:rsidR="00C25489">
        <w:rPr>
          <w:rFonts w:ascii="Times New Roman" w:hAnsi="Times New Roman"/>
        </w:rPr>
        <w:t>GAREA</w:t>
      </w:r>
      <w:r w:rsidR="00FD7A4B">
        <w:rPr>
          <w:rFonts w:ascii="Times New Roman" w:hAnsi="Times New Roman"/>
        </w:rPr>
        <w:t xml:space="preserve"> setting. For example, i</w:t>
      </w:r>
      <w:r w:rsidR="00567E05">
        <w:rPr>
          <w:rFonts w:ascii="Times New Roman" w:hAnsi="Times New Roman"/>
        </w:rPr>
        <w:t xml:space="preserve">f the </w:t>
      </w:r>
      <w:r w:rsidR="00FD7A4B">
        <w:rPr>
          <w:rFonts w:ascii="Times New Roman" w:hAnsi="Times New Roman"/>
        </w:rPr>
        <w:t>cyclone</w:t>
      </w:r>
      <w:r w:rsidR="00567E05">
        <w:rPr>
          <w:rFonts w:ascii="Times New Roman" w:hAnsi="Times New Roman"/>
        </w:rPr>
        <w:t xml:space="preserve"> was near Duluth, MN</w:t>
      </w:r>
      <w:r>
        <w:rPr>
          <w:rFonts w:ascii="Times New Roman" w:hAnsi="Times New Roman"/>
        </w:rPr>
        <w:t>, set the</w:t>
      </w:r>
      <w:r w:rsidR="00C25489">
        <w:rPr>
          <w:rFonts w:ascii="Times New Roman" w:hAnsi="Times New Roman"/>
        </w:rPr>
        <w:t xml:space="preserve"> GAREA</w:t>
      </w:r>
      <w:r w:rsidR="00FD7A4B">
        <w:rPr>
          <w:rFonts w:ascii="Times New Roman" w:hAnsi="Times New Roman"/>
        </w:rPr>
        <w:t xml:space="preserve"> = DL</w:t>
      </w:r>
      <w:r w:rsidR="00CB25AA">
        <w:rPr>
          <w:rFonts w:ascii="Times New Roman" w:hAnsi="Times New Roman"/>
        </w:rPr>
        <w:t>H</w:t>
      </w:r>
      <w:r w:rsidR="004A4A7D">
        <w:rPr>
          <w:rFonts w:ascii="Times New Roman" w:hAnsi="Times New Roman"/>
        </w:rPr>
        <w:t>-</w:t>
      </w:r>
      <w:r w:rsidR="00CB25AA">
        <w:rPr>
          <w:rFonts w:ascii="Times New Roman" w:hAnsi="Times New Roman"/>
        </w:rPr>
        <w:t xml:space="preserve"> </w:t>
      </w:r>
    </w:p>
    <w:p w14:paraId="6D93BDC5" w14:textId="77777777" w:rsidR="00C151B7" w:rsidRPr="00607B0D" w:rsidRDefault="00607B0D" w:rsidP="004848CB">
      <w:pPr>
        <w:pStyle w:val="Header"/>
        <w:ind w:left="240" w:hanging="240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79479C">
        <w:rPr>
          <w:rFonts w:ascii="Times New Roman" w:hAnsi="Times New Roman"/>
          <w:b/>
          <w:szCs w:val="36"/>
        </w:rPr>
        <w:t>(</w:t>
      </w:r>
      <w:proofErr w:type="gramStart"/>
      <w:r w:rsidR="0079479C">
        <w:rPr>
          <w:rFonts w:ascii="Times New Roman" w:hAnsi="Times New Roman"/>
          <w:b/>
          <w:szCs w:val="36"/>
        </w:rPr>
        <w:t>use</w:t>
      </w:r>
      <w:proofErr w:type="gramEnd"/>
      <w:r w:rsidR="0079479C">
        <w:rPr>
          <w:rFonts w:ascii="Times New Roman" w:hAnsi="Times New Roman"/>
          <w:b/>
          <w:szCs w:val="36"/>
        </w:rPr>
        <w:t xml:space="preserve"> SF</w:t>
      </w:r>
      <w:r w:rsidR="00CB25AA">
        <w:rPr>
          <w:rFonts w:ascii="Times New Roman" w:hAnsi="Times New Roman"/>
          <w:b/>
          <w:szCs w:val="36"/>
        </w:rPr>
        <w:t>FILE = /ef5/raid6</w:t>
      </w:r>
      <w:r>
        <w:rPr>
          <w:rFonts w:ascii="Times New Roman" w:hAnsi="Times New Roman"/>
          <w:b/>
          <w:szCs w:val="36"/>
        </w:rPr>
        <w:t>/c</w:t>
      </w:r>
      <w:r w:rsidR="00CB25AA">
        <w:rPr>
          <w:rFonts w:ascii="Times New Roman" w:hAnsi="Times New Roman"/>
          <w:b/>
          <w:szCs w:val="36"/>
        </w:rPr>
        <w:t>lass/fall09/acwinters/452lab2014</w:t>
      </w:r>
      <w:r>
        <w:rPr>
          <w:rFonts w:ascii="Times New Roman" w:hAnsi="Times New Roman"/>
          <w:b/>
          <w:szCs w:val="36"/>
        </w:rPr>
        <w:t>/080206_sao.gem</w:t>
      </w:r>
      <w:r w:rsidR="00CB25AA">
        <w:rPr>
          <w:rFonts w:ascii="Times New Roman" w:hAnsi="Times New Roman"/>
          <w:b/>
          <w:szCs w:val="36"/>
        </w:rPr>
        <w:t xml:space="preserve"> and set FILTER = 1</w:t>
      </w:r>
      <w:r w:rsidR="00B525D4">
        <w:rPr>
          <w:rFonts w:ascii="Times New Roman" w:hAnsi="Times New Roman"/>
          <w:b/>
          <w:szCs w:val="36"/>
        </w:rPr>
        <w:t>)</w:t>
      </w:r>
    </w:p>
    <w:p w14:paraId="57E41E5C" w14:textId="77777777" w:rsidR="00C151B7" w:rsidRDefault="00C151B7">
      <w:pPr>
        <w:pStyle w:val="Header"/>
        <w:ind w:left="255"/>
        <w:rPr>
          <w:rFonts w:ascii="Times New Roman" w:hAnsi="Times New Roman"/>
        </w:rPr>
      </w:pPr>
    </w:p>
    <w:p w14:paraId="656D898F" w14:textId="77777777" w:rsidR="00C151B7" w:rsidRPr="003213E0" w:rsidRDefault="00201F19" w:rsidP="002C08EC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surface </w:t>
      </w:r>
      <w:r w:rsidR="004848CB">
        <w:rPr>
          <w:rFonts w:ascii="Times New Roman" w:hAnsi="Times New Roman"/>
        </w:rPr>
        <w:t xml:space="preserve">map </w:t>
      </w:r>
      <w:r w:rsidR="003213E0">
        <w:rPr>
          <w:rFonts w:ascii="Times New Roman" w:hAnsi="Times New Roman"/>
        </w:rPr>
        <w:t xml:space="preserve">of observations you create, </w:t>
      </w:r>
      <w:r>
        <w:rPr>
          <w:rFonts w:ascii="Times New Roman" w:hAnsi="Times New Roman"/>
        </w:rPr>
        <w:t xml:space="preserve">label where you would expect the </w:t>
      </w:r>
      <w:r w:rsidR="004F59C8">
        <w:rPr>
          <w:rFonts w:ascii="Times New Roman" w:hAnsi="Times New Roman"/>
        </w:rPr>
        <w:t xml:space="preserve">warm and </w:t>
      </w:r>
      <w:r w:rsidR="00596931">
        <w:rPr>
          <w:rFonts w:ascii="Times New Roman" w:hAnsi="Times New Roman"/>
        </w:rPr>
        <w:t xml:space="preserve">cold front to be </w:t>
      </w:r>
      <w:r>
        <w:rPr>
          <w:rFonts w:ascii="Times New Roman" w:hAnsi="Times New Roman"/>
        </w:rPr>
        <w:t>located. Also, label areas of high and low pressure</w:t>
      </w:r>
      <w:r w:rsidR="008C356B">
        <w:rPr>
          <w:rFonts w:ascii="Times New Roman" w:hAnsi="Times New Roman"/>
        </w:rPr>
        <w:t>.</w:t>
      </w:r>
      <w:r w:rsidR="003213E0">
        <w:rPr>
          <w:rFonts w:ascii="Times New Roman" w:hAnsi="Times New Roman"/>
        </w:rPr>
        <w:t xml:space="preserve"> You </w:t>
      </w:r>
      <w:r w:rsidR="003213E0" w:rsidRPr="003213E0">
        <w:rPr>
          <w:rFonts w:ascii="Times New Roman" w:hAnsi="Times New Roman"/>
          <w:b/>
          <w:u w:val="single"/>
        </w:rPr>
        <w:t>do not</w:t>
      </w:r>
      <w:r w:rsidR="003213E0">
        <w:rPr>
          <w:rFonts w:ascii="Times New Roman" w:hAnsi="Times New Roman"/>
          <w:b/>
          <w:i/>
        </w:rPr>
        <w:t xml:space="preserve"> </w:t>
      </w:r>
      <w:r w:rsidR="003213E0">
        <w:rPr>
          <w:rFonts w:ascii="Times New Roman" w:hAnsi="Times New Roman"/>
        </w:rPr>
        <w:t>need to contour any of the data.</w:t>
      </w:r>
    </w:p>
    <w:p w14:paraId="3643207F" w14:textId="77777777" w:rsidR="00C151B7" w:rsidRDefault="00C151B7">
      <w:pPr>
        <w:pStyle w:val="Header"/>
        <w:rPr>
          <w:rFonts w:ascii="Times New Roman" w:hAnsi="Times New Roman"/>
        </w:rPr>
      </w:pPr>
    </w:p>
    <w:p w14:paraId="4842710B" w14:textId="77777777" w:rsidR="00C151B7" w:rsidRDefault="00132A78">
      <w:pPr>
        <w:pStyle w:val="Header"/>
        <w:tabs>
          <w:tab w:val="clear" w:pos="4320"/>
          <w:tab w:val="clear" w:pos="8640"/>
          <w:tab w:val="center" w:pos="4560"/>
          <w:tab w:val="right" w:pos="8880"/>
        </w:tabs>
        <w:ind w:left="240" w:hanging="255"/>
      </w:pPr>
      <w:r>
        <w:rPr>
          <w:rFonts w:ascii="Times New Roman" w:hAnsi="Times New Roman"/>
        </w:rPr>
        <w:t>2. Us</w:t>
      </w:r>
      <w:r w:rsidR="004F59C8">
        <w:rPr>
          <w:rFonts w:ascii="Times New Roman" w:hAnsi="Times New Roman"/>
        </w:rPr>
        <w:t>e obs</w:t>
      </w:r>
      <w:r w:rsidR="00DE3A13">
        <w:rPr>
          <w:rFonts w:ascii="Times New Roman" w:hAnsi="Times New Roman"/>
        </w:rPr>
        <w:t>ervational data from 1200 UTC 13</w:t>
      </w:r>
      <w:r w:rsidR="008957AB">
        <w:rPr>
          <w:rFonts w:ascii="Times New Roman" w:hAnsi="Times New Roman"/>
        </w:rPr>
        <w:t xml:space="preserve"> September 20</w:t>
      </w:r>
      <w:r w:rsidR="00201F19">
        <w:rPr>
          <w:rFonts w:ascii="Times New Roman" w:hAnsi="Times New Roman"/>
        </w:rPr>
        <w:t>1</w:t>
      </w:r>
      <w:r w:rsidR="00DE3A13">
        <w:rPr>
          <w:rFonts w:ascii="Times New Roman" w:hAnsi="Times New Roman"/>
        </w:rPr>
        <w:t>6</w:t>
      </w:r>
      <w:r w:rsidR="006C70C7">
        <w:rPr>
          <w:rFonts w:ascii="Times New Roman" w:hAnsi="Times New Roman"/>
        </w:rPr>
        <w:t xml:space="preserve"> to create</w:t>
      </w:r>
      <w:r w:rsidR="008957AB">
        <w:rPr>
          <w:rFonts w:ascii="Times New Roman" w:hAnsi="Times New Roman"/>
        </w:rPr>
        <w:t xml:space="preserve"> vertical profiles of temperature and dew point</w:t>
      </w:r>
      <w:r w:rsidR="009B34D4">
        <w:rPr>
          <w:rFonts w:ascii="Times New Roman" w:hAnsi="Times New Roman"/>
        </w:rPr>
        <w:t xml:space="preserve"> (in degrees Celsius)</w:t>
      </w:r>
      <w:r w:rsidR="008957AB">
        <w:rPr>
          <w:rFonts w:ascii="Times New Roman" w:hAnsi="Times New Roman"/>
        </w:rPr>
        <w:t xml:space="preserve"> </w:t>
      </w:r>
      <w:r w:rsidR="006C70C7">
        <w:rPr>
          <w:rFonts w:ascii="Times New Roman" w:hAnsi="Times New Roman"/>
        </w:rPr>
        <w:t>at</w:t>
      </w:r>
      <w:r w:rsidR="008957AB">
        <w:rPr>
          <w:rFonts w:ascii="Times New Roman" w:hAnsi="Times New Roman"/>
        </w:rPr>
        <w:t xml:space="preserve"> </w:t>
      </w:r>
      <w:r w:rsidR="00DE3A13">
        <w:rPr>
          <w:rFonts w:ascii="Times New Roman" w:hAnsi="Times New Roman"/>
        </w:rPr>
        <w:t>Davenport, IA</w:t>
      </w:r>
      <w:r w:rsidR="008957AB">
        <w:rPr>
          <w:rFonts w:ascii="Times New Roman" w:hAnsi="Times New Roman"/>
        </w:rPr>
        <w:t xml:space="preserve"> and </w:t>
      </w:r>
      <w:r w:rsidR="00DE3A13">
        <w:rPr>
          <w:rFonts w:ascii="Times New Roman" w:hAnsi="Times New Roman"/>
        </w:rPr>
        <w:t>Great Falls, MT</w:t>
      </w:r>
      <w:r w:rsidR="005101E3">
        <w:rPr>
          <w:rFonts w:ascii="Times New Roman" w:hAnsi="Times New Roman"/>
        </w:rPr>
        <w:t xml:space="preserve"> </w:t>
      </w:r>
      <w:r w:rsidR="008957AB">
        <w:rPr>
          <w:rFonts w:ascii="Times New Roman" w:hAnsi="Times New Roman"/>
        </w:rPr>
        <w:t>(one plot for each station). Use the following parameters to begin your plots (you will need to set the rest):</w:t>
      </w:r>
    </w:p>
    <w:p w14:paraId="37F782B8" w14:textId="77777777" w:rsidR="00C151B7" w:rsidRDefault="00C151B7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</w:p>
    <w:p w14:paraId="2D5EB0E0" w14:textId="77777777" w:rsidR="00DE3A13" w:rsidRDefault="00307D05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1"/>
          <w:szCs w:val="21"/>
        </w:rPr>
        <w:t>SN</w:t>
      </w:r>
      <w:r w:rsidR="00523463">
        <w:rPr>
          <w:rFonts w:ascii="Courier New" w:hAnsi="Courier New" w:cs="Courier New"/>
          <w:sz w:val="21"/>
          <w:szCs w:val="21"/>
        </w:rPr>
        <w:t xml:space="preserve">FILE   = </w:t>
      </w:r>
      <w:r w:rsidR="00DE3A13">
        <w:rPr>
          <w:rFonts w:ascii="Courier New" w:hAnsi="Courier New" w:cs="Courier New"/>
          <w:sz w:val="20"/>
          <w:szCs w:val="21"/>
        </w:rPr>
        <w:t xml:space="preserve">$UPA/160913_upa.gem </w:t>
      </w:r>
    </w:p>
    <w:p w14:paraId="24B447A9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LINE     = </w:t>
      </w:r>
      <w:r w:rsidR="005101E3">
        <w:rPr>
          <w:rFonts w:ascii="Courier New" w:hAnsi="Courier New" w:cs="Courier New"/>
          <w:sz w:val="21"/>
          <w:szCs w:val="21"/>
        </w:rPr>
        <w:t>2</w:t>
      </w:r>
      <w:proofErr w:type="gramStart"/>
      <w:r w:rsidR="005101E3">
        <w:rPr>
          <w:rFonts w:ascii="Courier New" w:hAnsi="Courier New" w:cs="Courier New"/>
          <w:sz w:val="21"/>
          <w:szCs w:val="21"/>
        </w:rPr>
        <w:t>;4</w:t>
      </w:r>
      <w:proofErr w:type="gramEnd"/>
    </w:p>
    <w:p w14:paraId="332DE068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PTYPE    = </w:t>
      </w:r>
      <w:proofErr w:type="spellStart"/>
      <w:r>
        <w:rPr>
          <w:rFonts w:ascii="Courier New" w:hAnsi="Courier New" w:cs="Courier New"/>
          <w:sz w:val="21"/>
          <w:szCs w:val="21"/>
        </w:rPr>
        <w:t>skew</w:t>
      </w:r>
      <w:r w:rsidR="005101E3">
        <w:rPr>
          <w:rFonts w:ascii="Courier New" w:hAnsi="Courier New" w:cs="Courier New"/>
          <w:sz w:val="21"/>
          <w:szCs w:val="21"/>
        </w:rPr>
        <w:t>t</w:t>
      </w:r>
      <w:proofErr w:type="spellEnd"/>
    </w:p>
    <w:p w14:paraId="0206D099" w14:textId="77777777" w:rsidR="005101E3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VCOORD   = pres</w:t>
      </w:r>
    </w:p>
    <w:p w14:paraId="5A7D36C0" w14:textId="77777777" w:rsidR="00C151B7" w:rsidRDefault="005101E3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STNDEX   = </w:t>
      </w:r>
    </w:p>
    <w:p w14:paraId="10AA544C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STNCOL   = 1</w:t>
      </w:r>
    </w:p>
    <w:p w14:paraId="7170AB58" w14:textId="77777777" w:rsidR="006C70C7" w:rsidRDefault="005101E3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WIND     = bk1</w:t>
      </w:r>
    </w:p>
    <w:p w14:paraId="0A6A309B" w14:textId="77777777" w:rsidR="00C151B7" w:rsidRDefault="006C70C7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WINPOS   = 1</w:t>
      </w:r>
    </w:p>
    <w:p w14:paraId="26D7517F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MARKER   = 0</w:t>
      </w:r>
    </w:p>
    <w:p w14:paraId="2D5E4EE7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BORDER   = 1</w:t>
      </w:r>
    </w:p>
    <w:p w14:paraId="1605BEA0" w14:textId="77777777" w:rsidR="00C151B7" w:rsidRDefault="005101E3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YAXIS    = 1000/100/100</w:t>
      </w:r>
    </w:p>
    <w:p w14:paraId="756EB745" w14:textId="77777777" w:rsidR="00C151B7" w:rsidRDefault="005101E3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XAXIS    = -40/40/10</w:t>
      </w:r>
    </w:p>
    <w:p w14:paraId="3379C648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FILTER   = 0.5</w:t>
      </w:r>
    </w:p>
    <w:p w14:paraId="61B88781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PANEL    = 0</w:t>
      </w:r>
    </w:p>
    <w:p w14:paraId="7F334769" w14:textId="77777777" w:rsidR="00C151B7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TEXT     = 0.7</w:t>
      </w:r>
      <w:r w:rsidR="006C70C7">
        <w:rPr>
          <w:rFonts w:ascii="Courier New" w:hAnsi="Courier New" w:cs="Courier New"/>
          <w:sz w:val="21"/>
          <w:szCs w:val="21"/>
        </w:rPr>
        <w:t>5</w:t>
      </w:r>
    </w:p>
    <w:p w14:paraId="6D478865" w14:textId="77777777" w:rsidR="00C151B7" w:rsidRDefault="00DC3FF8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THTALN   = 8/1/1/1</w:t>
      </w:r>
    </w:p>
    <w:p w14:paraId="6C487144" w14:textId="77777777" w:rsidR="00C151B7" w:rsidRDefault="00DC3FF8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THTELN   = 14/1/1/1</w:t>
      </w:r>
    </w:p>
    <w:p w14:paraId="322E312B" w14:textId="77777777" w:rsidR="00CF74C8" w:rsidRDefault="008957AB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MIXRLN</w:t>
      </w:r>
      <w:r w:rsidR="00DC3FF8">
        <w:rPr>
          <w:rFonts w:ascii="Courier New" w:hAnsi="Courier New" w:cs="Courier New"/>
          <w:sz w:val="21"/>
          <w:szCs w:val="21"/>
        </w:rPr>
        <w:t xml:space="preserve">   = 11/2/1/1</w:t>
      </w:r>
    </w:p>
    <w:p w14:paraId="31211504" w14:textId="77777777" w:rsidR="00CF74C8" w:rsidRDefault="00CF74C8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</w:p>
    <w:p w14:paraId="5D2FFE7D" w14:textId="77777777" w:rsidR="00CF74C8" w:rsidRPr="006C70C7" w:rsidRDefault="006C70C7" w:rsidP="006C70C7">
      <w:pPr>
        <w:pStyle w:val="Standard"/>
        <w:tabs>
          <w:tab w:val="left" w:pos="0"/>
          <w:tab w:val="left" w:pos="630"/>
          <w:tab w:val="left" w:pos="2880"/>
        </w:tabs>
        <w:rPr>
          <w:rFonts w:ascii="Times New Roman" w:hAnsi="Times New Roman" w:cs="Courier New"/>
          <w:szCs w:val="21"/>
        </w:rPr>
      </w:pPr>
      <w:r>
        <w:rPr>
          <w:rFonts w:ascii="Times New Roman" w:hAnsi="Times New Roman" w:cs="Courier New"/>
          <w:szCs w:val="21"/>
        </w:rPr>
        <w:t>Compare the two soundings. Which one seems to be a more favorable thermodynamic environment for convection? Explain your reasoning.</w:t>
      </w:r>
    </w:p>
    <w:p w14:paraId="1542D88E" w14:textId="77777777" w:rsidR="00CF74C8" w:rsidRDefault="00CF74C8">
      <w:pPr>
        <w:pStyle w:val="Standard"/>
        <w:tabs>
          <w:tab w:val="left" w:pos="2880"/>
        </w:tabs>
        <w:ind w:left="720"/>
        <w:rPr>
          <w:rFonts w:ascii="Courier New" w:hAnsi="Courier New" w:cs="Courier New"/>
          <w:sz w:val="21"/>
          <w:szCs w:val="21"/>
        </w:rPr>
      </w:pPr>
    </w:p>
    <w:p w14:paraId="407A7C94" w14:textId="77777777" w:rsidR="00C151B7" w:rsidRDefault="00C151B7" w:rsidP="00A037ED">
      <w:pPr>
        <w:pStyle w:val="Standard"/>
        <w:tabs>
          <w:tab w:val="left" w:pos="2880"/>
        </w:tabs>
        <w:rPr>
          <w:rFonts w:ascii="Courier New" w:hAnsi="Courier New" w:cs="Courier New"/>
          <w:sz w:val="21"/>
          <w:szCs w:val="21"/>
        </w:rPr>
      </w:pPr>
    </w:p>
    <w:p w14:paraId="360A0E10" w14:textId="77777777" w:rsidR="00C151B7" w:rsidRDefault="008957AB">
      <w:pPr>
        <w:pStyle w:val="Standard"/>
        <w:ind w:left="255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Using </w:t>
      </w:r>
      <w:r w:rsidR="00F270F3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00 UTC </w:t>
      </w:r>
      <w:r w:rsidR="00EC05B5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="00EC05B5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 xml:space="preserve"> </w:t>
      </w:r>
      <w:r w:rsidR="00EC05B5">
        <w:rPr>
          <w:rFonts w:ascii="Times New Roman" w:hAnsi="Times New Roman"/>
        </w:rPr>
        <w:t>2010</w:t>
      </w:r>
      <w:r>
        <w:rPr>
          <w:rFonts w:ascii="Times New Roman" w:hAnsi="Times New Roman"/>
        </w:rPr>
        <w:t xml:space="preserve"> observational data, print out a vertical cross-section of potential temperature (conto</w:t>
      </w:r>
      <w:r w:rsidR="00CD4E50">
        <w:rPr>
          <w:rFonts w:ascii="Times New Roman" w:hAnsi="Times New Roman"/>
        </w:rPr>
        <w:t>ured every 5</w:t>
      </w:r>
      <w:r>
        <w:rPr>
          <w:rFonts w:ascii="Times New Roman" w:hAnsi="Times New Roman"/>
        </w:rPr>
        <w:t xml:space="preserve"> degrees) along a line of stations from </w:t>
      </w:r>
      <w:r w:rsidR="00EC05B5">
        <w:rPr>
          <w:rFonts w:ascii="Times New Roman" w:hAnsi="Times New Roman"/>
        </w:rPr>
        <w:t>Bismarck, ND</w:t>
      </w:r>
      <w:r w:rsidR="00F270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="00EC05B5">
        <w:rPr>
          <w:rFonts w:ascii="Times New Roman" w:hAnsi="Times New Roman"/>
        </w:rPr>
        <w:t>Birmingham, AL</w:t>
      </w:r>
      <w:r>
        <w:rPr>
          <w:rFonts w:ascii="Times New Roman" w:hAnsi="Times New Roman"/>
        </w:rPr>
        <w:t xml:space="preserve"> (stations are given below).  Use the following parameters for your plots:</w:t>
      </w:r>
    </w:p>
    <w:p w14:paraId="3ACA3C8D" w14:textId="77777777" w:rsidR="00AE2B19" w:rsidRDefault="00AE2B19">
      <w:pPr>
        <w:pStyle w:val="WW-PlainText"/>
        <w:ind w:left="735"/>
        <w:rPr>
          <w:rFonts w:ascii="Courier 10 Pitch" w:hAnsi="Courier 10 Pitch"/>
          <w:sz w:val="22"/>
          <w:szCs w:val="22"/>
        </w:rPr>
      </w:pPr>
    </w:p>
    <w:p w14:paraId="7B81C4A9" w14:textId="77777777" w:rsidR="007B79AD" w:rsidRDefault="00CF74C8" w:rsidP="000E5687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B79AD">
        <w:rPr>
          <w:rFonts w:ascii="Courier" w:hAnsi="Courier"/>
        </w:rPr>
        <w:t xml:space="preserve">CXSTNS </w:t>
      </w:r>
      <w:r w:rsidR="00AB7482">
        <w:rPr>
          <w:rFonts w:ascii="Courier" w:hAnsi="Courier"/>
        </w:rPr>
        <w:t xml:space="preserve">= </w:t>
      </w:r>
      <w:r w:rsidR="003B75BC">
        <w:rPr>
          <w:rFonts w:ascii="Courier" w:hAnsi="Courier"/>
        </w:rPr>
        <w:t>bis;oax</w:t>
      </w:r>
      <w:proofErr w:type="gramStart"/>
      <w:r w:rsidR="003B75BC">
        <w:rPr>
          <w:rFonts w:ascii="Courier" w:hAnsi="Courier"/>
        </w:rPr>
        <w:t>;sgf</w:t>
      </w:r>
      <w:proofErr w:type="gramEnd"/>
      <w:r w:rsidR="003B75BC">
        <w:rPr>
          <w:rFonts w:ascii="Courier" w:hAnsi="Courier"/>
        </w:rPr>
        <w:t>;bmx</w:t>
      </w:r>
      <w:r w:rsidR="00AE2B19" w:rsidRPr="00803DB6">
        <w:rPr>
          <w:rFonts w:ascii="Courier" w:hAnsi="Courier"/>
        </w:rPr>
        <w:t xml:space="preserve"> </w:t>
      </w:r>
    </w:p>
    <w:p w14:paraId="3C6286A0" w14:textId="77777777" w:rsidR="00AE2B19" w:rsidRPr="00803DB6" w:rsidRDefault="007B79AD" w:rsidP="000E5687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SNFILE =</w:t>
      </w:r>
      <w:r w:rsidR="004A4A7D">
        <w:rPr>
          <w:rFonts w:ascii="Courier" w:hAnsi="Courier"/>
        </w:rPr>
        <w:t xml:space="preserve"> </w:t>
      </w:r>
      <w:r w:rsidR="007D19A0">
        <w:rPr>
          <w:rFonts w:ascii="Courier" w:hAnsi="Courier"/>
          <w:sz w:val="20"/>
        </w:rPr>
        <w:t>/ef5/raid6</w:t>
      </w:r>
      <w:r w:rsidRPr="007B79AD">
        <w:rPr>
          <w:rFonts w:ascii="Courier" w:hAnsi="Courier"/>
          <w:sz w:val="20"/>
        </w:rPr>
        <w:t>/c</w:t>
      </w:r>
      <w:r w:rsidR="007D19A0">
        <w:rPr>
          <w:rFonts w:ascii="Courier" w:hAnsi="Courier"/>
          <w:sz w:val="20"/>
        </w:rPr>
        <w:t>lass/fall09/acwinters/452lab2014</w:t>
      </w:r>
      <w:r w:rsidRPr="007B79AD">
        <w:rPr>
          <w:rFonts w:ascii="Courier" w:hAnsi="Courier"/>
          <w:sz w:val="20"/>
        </w:rPr>
        <w:t>/</w:t>
      </w:r>
      <w:r w:rsidR="003B75BC">
        <w:rPr>
          <w:rFonts w:ascii="Courier" w:hAnsi="Courier"/>
          <w:sz w:val="20"/>
        </w:rPr>
        <w:t>101026</w:t>
      </w:r>
      <w:r w:rsidRPr="007B79AD">
        <w:rPr>
          <w:rFonts w:ascii="Courier" w:hAnsi="Courier"/>
          <w:sz w:val="20"/>
        </w:rPr>
        <w:t>_upa.gem</w:t>
      </w:r>
    </w:p>
    <w:p w14:paraId="2AD36C16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VCOORD </w:t>
      </w:r>
      <w:r w:rsidR="00AE2B19" w:rsidRPr="00803DB6">
        <w:rPr>
          <w:rFonts w:ascii="Courier" w:hAnsi="Courier"/>
        </w:rPr>
        <w:t>= pres</w:t>
      </w:r>
    </w:p>
    <w:p w14:paraId="0BE6582B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PTYPE</w:t>
      </w:r>
      <w:r w:rsidR="00AE2B19" w:rsidRPr="00803DB6">
        <w:rPr>
          <w:rFonts w:ascii="Courier" w:hAnsi="Courier"/>
        </w:rPr>
        <w:t xml:space="preserve">  = log</w:t>
      </w:r>
    </w:p>
    <w:p w14:paraId="1ED12ABC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YAXIS</w:t>
      </w:r>
      <w:r w:rsidR="00C21EA3">
        <w:rPr>
          <w:rFonts w:ascii="Courier" w:hAnsi="Courier"/>
        </w:rPr>
        <w:t xml:space="preserve">  = 1000/100/100</w:t>
      </w:r>
    </w:p>
    <w:p w14:paraId="59614237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TAXIS</w:t>
      </w:r>
      <w:r w:rsidR="00AE2B19" w:rsidRPr="00803DB6">
        <w:rPr>
          <w:rFonts w:ascii="Courier" w:hAnsi="Courier"/>
        </w:rPr>
        <w:t xml:space="preserve">  =  </w:t>
      </w:r>
    </w:p>
    <w:p w14:paraId="0336229C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LINE </w:t>
      </w:r>
      <w:r w:rsidR="00AE2B19" w:rsidRPr="00803DB6">
        <w:rPr>
          <w:rFonts w:ascii="Courier" w:hAnsi="Courier"/>
        </w:rPr>
        <w:t xml:space="preserve">  = 3/1/1/1</w:t>
      </w:r>
    </w:p>
    <w:p w14:paraId="4EDA59FE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BORDER</w:t>
      </w:r>
      <w:r w:rsidR="00AE2B19" w:rsidRPr="00803DB6">
        <w:rPr>
          <w:rFonts w:ascii="Courier" w:hAnsi="Courier"/>
        </w:rPr>
        <w:t xml:space="preserve"> = 1</w:t>
      </w:r>
    </w:p>
    <w:p w14:paraId="29BB3C45" w14:textId="77777777" w:rsidR="00AE2B19" w:rsidRPr="00803DB6" w:rsidRDefault="00AE2B19" w:rsidP="00AE2B19">
      <w:pPr>
        <w:pStyle w:val="Header"/>
        <w:widowControl/>
        <w:ind w:left="735"/>
        <w:rPr>
          <w:rFonts w:ascii="Courier" w:hAnsi="Courier"/>
        </w:rPr>
      </w:pPr>
      <w:r w:rsidRPr="00803DB6">
        <w:rPr>
          <w:rFonts w:ascii="Courier" w:hAnsi="Courier"/>
        </w:rPr>
        <w:t xml:space="preserve"> </w:t>
      </w:r>
      <w:r w:rsidR="007B79AD">
        <w:rPr>
          <w:rFonts w:ascii="Courier" w:hAnsi="Courier"/>
        </w:rPr>
        <w:t xml:space="preserve">CINT </w:t>
      </w:r>
      <w:r w:rsidR="00F47FBB">
        <w:rPr>
          <w:rFonts w:ascii="Courier" w:hAnsi="Courier"/>
        </w:rPr>
        <w:t xml:space="preserve">  = 5</w:t>
      </w:r>
    </w:p>
    <w:p w14:paraId="0F03E921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WIND </w:t>
      </w:r>
      <w:r w:rsidR="00AE2B19" w:rsidRPr="00803DB6">
        <w:rPr>
          <w:rFonts w:ascii="Courier" w:hAnsi="Courier"/>
        </w:rPr>
        <w:t xml:space="preserve">  = 0</w:t>
      </w:r>
    </w:p>
    <w:p w14:paraId="24134419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TITLE</w:t>
      </w:r>
      <w:r w:rsidR="00AE2B19" w:rsidRPr="00803DB6">
        <w:rPr>
          <w:rFonts w:ascii="Courier" w:hAnsi="Courier"/>
        </w:rPr>
        <w:t xml:space="preserve">  = 1/-3/</w:t>
      </w:r>
      <w:r w:rsidR="00A013A9">
        <w:rPr>
          <w:rFonts w:ascii="Courier" w:hAnsi="Courier"/>
        </w:rPr>
        <w:t>Insert Descriptive Title Here</w:t>
      </w:r>
    </w:p>
    <w:p w14:paraId="122833E6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PANEL </w:t>
      </w:r>
      <w:r w:rsidR="00AE2B19" w:rsidRPr="00803DB6">
        <w:rPr>
          <w:rFonts w:ascii="Courier" w:hAnsi="Courier"/>
        </w:rPr>
        <w:t xml:space="preserve"> = 0</w:t>
      </w:r>
    </w:p>
    <w:p w14:paraId="2B5BB69A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DEVICE</w:t>
      </w:r>
      <w:r w:rsidR="00AE2B19" w:rsidRPr="00803DB6">
        <w:rPr>
          <w:rFonts w:ascii="Courier" w:hAnsi="Courier"/>
        </w:rPr>
        <w:t xml:space="preserve"> = </w:t>
      </w:r>
      <w:proofErr w:type="spellStart"/>
      <w:r w:rsidR="00AE2B19" w:rsidRPr="00803DB6">
        <w:rPr>
          <w:rFonts w:ascii="Courier" w:hAnsi="Courier"/>
        </w:rPr>
        <w:t>xw</w:t>
      </w:r>
      <w:proofErr w:type="spellEnd"/>
    </w:p>
    <w:p w14:paraId="787906B0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CLEAR</w:t>
      </w:r>
      <w:r w:rsidR="00AE2B19">
        <w:rPr>
          <w:rFonts w:ascii="Courier" w:hAnsi="Courier"/>
        </w:rPr>
        <w:t xml:space="preserve">  = y</w:t>
      </w:r>
    </w:p>
    <w:p w14:paraId="5602787C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FILTER </w:t>
      </w:r>
      <w:r w:rsidR="00AE2B19" w:rsidRPr="00803DB6">
        <w:rPr>
          <w:rFonts w:ascii="Courier" w:hAnsi="Courier"/>
        </w:rPr>
        <w:t>= 0.5</w:t>
      </w:r>
    </w:p>
    <w:p w14:paraId="37D51247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TEXT </w:t>
      </w:r>
      <w:r w:rsidR="00AE2B19" w:rsidRPr="00803DB6">
        <w:rPr>
          <w:rFonts w:ascii="Courier" w:hAnsi="Courier"/>
        </w:rPr>
        <w:t xml:space="preserve">  = 0.</w:t>
      </w:r>
      <w:r w:rsidR="00A013A9">
        <w:rPr>
          <w:rFonts w:ascii="Courier" w:hAnsi="Courier"/>
        </w:rPr>
        <w:t>75</w:t>
      </w:r>
    </w:p>
    <w:p w14:paraId="042AF07C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CURVE </w:t>
      </w:r>
      <w:r w:rsidR="00AE2B19" w:rsidRPr="00803DB6">
        <w:rPr>
          <w:rFonts w:ascii="Courier" w:hAnsi="Courier"/>
        </w:rPr>
        <w:t xml:space="preserve"> = 2</w:t>
      </w:r>
    </w:p>
    <w:p w14:paraId="7E586B7B" w14:textId="77777777" w:rsidR="00AE2B19" w:rsidRPr="00803DB6" w:rsidRDefault="007B79AD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CONTUR</w:t>
      </w:r>
      <w:r w:rsidR="00AE2B19" w:rsidRPr="00803DB6">
        <w:rPr>
          <w:rFonts w:ascii="Courier" w:hAnsi="Courier"/>
        </w:rPr>
        <w:t xml:space="preserve"> = 3/1</w:t>
      </w:r>
    </w:p>
    <w:p w14:paraId="212054DB" w14:textId="77777777" w:rsidR="00AE2B19" w:rsidRDefault="004210A2" w:rsidP="00AE2B19">
      <w:pPr>
        <w:pStyle w:val="Header"/>
        <w:widowControl/>
        <w:ind w:left="735"/>
        <w:rPr>
          <w:rFonts w:ascii="Courier" w:hAnsi="Courier"/>
        </w:rPr>
      </w:pPr>
      <w:r>
        <w:rPr>
          <w:rFonts w:ascii="Courier" w:hAnsi="Courier"/>
        </w:rPr>
        <w:t xml:space="preserve"> </w:t>
      </w:r>
      <w:r w:rsidR="007B79AD">
        <w:rPr>
          <w:rFonts w:ascii="Courier" w:hAnsi="Courier"/>
        </w:rPr>
        <w:t xml:space="preserve">CTYPE </w:t>
      </w:r>
      <w:r w:rsidR="00AE2B19" w:rsidRPr="00803DB6">
        <w:rPr>
          <w:rFonts w:ascii="Courier" w:hAnsi="Courier"/>
        </w:rPr>
        <w:t xml:space="preserve"> = c</w:t>
      </w:r>
    </w:p>
    <w:p w14:paraId="7064231B" w14:textId="77777777" w:rsidR="00C151B7" w:rsidRDefault="00C151B7" w:rsidP="007B79AD">
      <w:pPr>
        <w:pStyle w:val="WW-PlainText"/>
        <w:rPr>
          <w:sz w:val="22"/>
          <w:szCs w:val="22"/>
        </w:rPr>
      </w:pPr>
    </w:p>
    <w:p w14:paraId="4CA3C2EF" w14:textId="77777777" w:rsidR="008260AB" w:rsidRDefault="00A013A9" w:rsidP="00C97644">
      <w:pPr>
        <w:pStyle w:val="WW-PlainText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analysis of data (both observational and gridded) </w:t>
      </w:r>
      <w:r w:rsidR="00244B30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>in cross sections can provide considerable insight into the structure of the troposphere.</w:t>
      </w:r>
      <w:r w:rsidR="008260AB">
        <w:rPr>
          <w:rFonts w:ascii="Times New Roman" w:hAnsi="Times New Roman"/>
          <w:sz w:val="24"/>
          <w:szCs w:val="24"/>
        </w:rPr>
        <w:t xml:space="preserve">  For</w:t>
      </w:r>
      <w:r w:rsidR="008957AB">
        <w:rPr>
          <w:rFonts w:ascii="Times New Roman" w:hAnsi="Times New Roman"/>
          <w:sz w:val="24"/>
          <w:szCs w:val="24"/>
        </w:rPr>
        <w:t xml:space="preserve"> this</w:t>
      </w:r>
      <w:r>
        <w:rPr>
          <w:rFonts w:ascii="Times New Roman" w:hAnsi="Times New Roman"/>
          <w:sz w:val="24"/>
          <w:szCs w:val="24"/>
        </w:rPr>
        <w:t xml:space="preserve"> particular</w:t>
      </w:r>
      <w:r w:rsidR="008260AB">
        <w:rPr>
          <w:rFonts w:ascii="Times New Roman" w:hAnsi="Times New Roman"/>
          <w:sz w:val="24"/>
          <w:szCs w:val="24"/>
        </w:rPr>
        <w:t xml:space="preserve"> cross section:</w:t>
      </w:r>
    </w:p>
    <w:p w14:paraId="417A3C0B" w14:textId="77777777" w:rsidR="008260AB" w:rsidRDefault="008260AB" w:rsidP="008260AB">
      <w:pPr>
        <w:pStyle w:val="WW-PlainText"/>
        <w:ind w:left="990" w:hanging="690"/>
        <w:rPr>
          <w:rFonts w:ascii="Times New Roman" w:hAnsi="Times New Roman"/>
          <w:sz w:val="24"/>
          <w:szCs w:val="24"/>
        </w:rPr>
      </w:pPr>
      <w:r w:rsidRPr="0082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- L</w:t>
      </w:r>
      <w:r w:rsidR="008957AB">
        <w:rPr>
          <w:rFonts w:ascii="Times New Roman" w:hAnsi="Times New Roman"/>
          <w:sz w:val="24"/>
          <w:szCs w:val="24"/>
        </w:rPr>
        <w:t xml:space="preserve">abel where </w:t>
      </w:r>
      <w:r w:rsidR="00B05148">
        <w:rPr>
          <w:rFonts w:ascii="Times New Roman" w:hAnsi="Times New Roman"/>
          <w:sz w:val="24"/>
          <w:szCs w:val="24"/>
        </w:rPr>
        <w:t>the</w:t>
      </w:r>
      <w:r w:rsidR="008957AB">
        <w:rPr>
          <w:rFonts w:ascii="Times New Roman" w:hAnsi="Times New Roman"/>
          <w:sz w:val="24"/>
          <w:szCs w:val="24"/>
        </w:rPr>
        <w:t xml:space="preserve"> cold column and </w:t>
      </w:r>
      <w:r w:rsidR="00B05148">
        <w:rPr>
          <w:rFonts w:ascii="Times New Roman" w:hAnsi="Times New Roman"/>
          <w:sz w:val="24"/>
          <w:szCs w:val="24"/>
        </w:rPr>
        <w:t>warm</w:t>
      </w:r>
      <w:r w:rsidR="008957AB">
        <w:rPr>
          <w:rFonts w:ascii="Times New Roman" w:hAnsi="Times New Roman"/>
          <w:sz w:val="24"/>
          <w:szCs w:val="24"/>
        </w:rPr>
        <w:t xml:space="preserve"> column</w:t>
      </w:r>
      <w:r>
        <w:rPr>
          <w:rFonts w:ascii="Times New Roman" w:hAnsi="Times New Roman"/>
          <w:sz w:val="24"/>
          <w:szCs w:val="24"/>
        </w:rPr>
        <w:t>s</w:t>
      </w:r>
      <w:r w:rsidR="008957AB">
        <w:rPr>
          <w:rFonts w:ascii="Times New Roman" w:hAnsi="Times New Roman"/>
          <w:sz w:val="24"/>
          <w:szCs w:val="24"/>
        </w:rPr>
        <w:t xml:space="preserve"> of air</w:t>
      </w:r>
      <w:r w:rsidR="00E536E2">
        <w:rPr>
          <w:rFonts w:ascii="Times New Roman" w:hAnsi="Times New Roman"/>
          <w:sz w:val="24"/>
          <w:szCs w:val="24"/>
        </w:rPr>
        <w:t xml:space="preserve"> </w:t>
      </w:r>
      <w:r w:rsidR="00A013A9">
        <w:rPr>
          <w:rFonts w:ascii="Times New Roman" w:hAnsi="Times New Roman"/>
          <w:sz w:val="24"/>
          <w:szCs w:val="24"/>
        </w:rPr>
        <w:t>are</w:t>
      </w:r>
      <w:r w:rsidR="00B05148">
        <w:rPr>
          <w:rFonts w:ascii="Times New Roman" w:hAnsi="Times New Roman"/>
          <w:sz w:val="24"/>
          <w:szCs w:val="24"/>
        </w:rPr>
        <w:t xml:space="preserve"> located</w:t>
      </w:r>
      <w:r>
        <w:rPr>
          <w:rFonts w:ascii="Times New Roman" w:hAnsi="Times New Roman"/>
          <w:sz w:val="24"/>
          <w:szCs w:val="24"/>
        </w:rPr>
        <w:t xml:space="preserve"> in the troposphere</w:t>
      </w:r>
      <w:r w:rsidR="00396A37">
        <w:rPr>
          <w:rFonts w:ascii="Times New Roman" w:hAnsi="Times New Roman"/>
          <w:sz w:val="24"/>
          <w:szCs w:val="24"/>
        </w:rPr>
        <w:t xml:space="preserve"> (below ~300 hPa)</w:t>
      </w:r>
      <w:r w:rsidR="008957AB">
        <w:rPr>
          <w:rFonts w:ascii="Times New Roman" w:hAnsi="Times New Roman"/>
          <w:sz w:val="24"/>
          <w:szCs w:val="24"/>
        </w:rPr>
        <w:t xml:space="preserve">. </w:t>
      </w:r>
      <w:r w:rsidR="008957AB" w:rsidRPr="00CD4E50">
        <w:rPr>
          <w:rFonts w:ascii="Times New Roman" w:hAnsi="Times New Roman"/>
          <w:sz w:val="24"/>
          <w:szCs w:val="24"/>
          <w:u w:val="single"/>
        </w:rPr>
        <w:t>Hint</w:t>
      </w:r>
      <w:r w:rsidR="008957AB">
        <w:rPr>
          <w:rFonts w:ascii="Times New Roman" w:hAnsi="Times New Roman"/>
          <w:sz w:val="24"/>
          <w:szCs w:val="24"/>
        </w:rPr>
        <w:t>: remember you are looking at potential temperature</w:t>
      </w:r>
      <w:r>
        <w:rPr>
          <w:rFonts w:ascii="Times New Roman" w:hAnsi="Times New Roman"/>
          <w:sz w:val="24"/>
          <w:szCs w:val="24"/>
        </w:rPr>
        <w:t xml:space="preserve"> and consider the </w:t>
      </w:r>
      <w:r w:rsidRPr="008260AB">
        <w:rPr>
          <w:rFonts w:ascii="Times New Roman" w:hAnsi="Times New Roman"/>
          <w:sz w:val="24"/>
          <w:szCs w:val="24"/>
          <w:u w:val="single"/>
        </w:rPr>
        <w:t>horizontal</w:t>
      </w:r>
      <w:r>
        <w:rPr>
          <w:rFonts w:ascii="Times New Roman" w:hAnsi="Times New Roman"/>
          <w:sz w:val="24"/>
          <w:szCs w:val="24"/>
        </w:rPr>
        <w:t xml:space="preserve"> </w:t>
      </w:r>
      <w:r w:rsidR="009D316F">
        <w:rPr>
          <w:rFonts w:ascii="Times New Roman" w:hAnsi="Times New Roman"/>
          <w:sz w:val="24"/>
          <w:szCs w:val="24"/>
        </w:rPr>
        <w:t xml:space="preserve">temperature </w:t>
      </w:r>
      <w:r>
        <w:rPr>
          <w:rFonts w:ascii="Times New Roman" w:hAnsi="Times New Roman"/>
          <w:sz w:val="24"/>
          <w:szCs w:val="24"/>
        </w:rPr>
        <w:t>contrast, not the vertical</w:t>
      </w:r>
      <w:r w:rsidR="00396A37">
        <w:rPr>
          <w:rFonts w:ascii="Times New Roman" w:hAnsi="Times New Roman"/>
          <w:sz w:val="24"/>
          <w:szCs w:val="24"/>
        </w:rPr>
        <w:t>.</w:t>
      </w:r>
      <w:r w:rsidR="008957AB">
        <w:rPr>
          <w:rFonts w:ascii="Times New Roman" w:hAnsi="Times New Roman"/>
          <w:sz w:val="24"/>
          <w:szCs w:val="24"/>
        </w:rPr>
        <w:t xml:space="preserve"> </w:t>
      </w:r>
    </w:p>
    <w:p w14:paraId="095E3715" w14:textId="77777777" w:rsidR="008260AB" w:rsidRDefault="008260AB" w:rsidP="008260AB">
      <w:pPr>
        <w:pStyle w:val="WW-PlainText"/>
        <w:ind w:left="990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8957AB">
        <w:rPr>
          <w:rFonts w:ascii="Times New Roman" w:hAnsi="Times New Roman"/>
          <w:sz w:val="24"/>
          <w:szCs w:val="24"/>
        </w:rPr>
        <w:t>With reference to the thermal wind equation, where would you expect to find a column of increasing geostrophic wind speed in the vertical? How did you come to this conclusion?</w:t>
      </w:r>
      <w:r w:rsidR="00B05148">
        <w:rPr>
          <w:rFonts w:ascii="Times New Roman" w:hAnsi="Times New Roman"/>
          <w:sz w:val="24"/>
          <w:szCs w:val="24"/>
        </w:rPr>
        <w:t xml:space="preserve"> </w:t>
      </w:r>
    </w:p>
    <w:p w14:paraId="7E73E63C" w14:textId="77777777" w:rsidR="00C151B7" w:rsidRDefault="008260AB" w:rsidP="008260AB">
      <w:pPr>
        <w:pStyle w:val="WW-PlainText"/>
        <w:ind w:left="990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A013A9">
        <w:rPr>
          <w:rFonts w:ascii="Times New Roman" w:hAnsi="Times New Roman"/>
          <w:sz w:val="24"/>
          <w:szCs w:val="24"/>
        </w:rPr>
        <w:t>Finally, identify where the jet core</w:t>
      </w:r>
      <w:r w:rsidR="00396A37">
        <w:rPr>
          <w:rFonts w:ascii="Times New Roman" w:hAnsi="Times New Roman"/>
          <w:sz w:val="24"/>
          <w:szCs w:val="24"/>
        </w:rPr>
        <w:t xml:space="preserve"> (wind speed maximum)</w:t>
      </w:r>
      <w:r w:rsidR="00A013A9">
        <w:rPr>
          <w:rFonts w:ascii="Times New Roman" w:hAnsi="Times New Roman"/>
          <w:sz w:val="24"/>
          <w:szCs w:val="24"/>
        </w:rPr>
        <w:t xml:space="preserve"> is located in this cross section with a “J” and justify </w:t>
      </w:r>
      <w:r>
        <w:rPr>
          <w:rFonts w:ascii="Times New Roman" w:hAnsi="Times New Roman"/>
          <w:sz w:val="24"/>
          <w:szCs w:val="24"/>
        </w:rPr>
        <w:t>your decision for its placement.</w:t>
      </w:r>
    </w:p>
    <w:sectPr w:rsidR="00C151B7" w:rsidSect="000B08C0"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655C" w14:textId="77777777" w:rsidR="00AC11EA" w:rsidRDefault="00AC11EA">
      <w:r>
        <w:separator/>
      </w:r>
    </w:p>
  </w:endnote>
  <w:endnote w:type="continuationSeparator" w:id="0">
    <w:p w14:paraId="4EEE2C39" w14:textId="77777777" w:rsidR="00AC11EA" w:rsidRDefault="00A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 Sans 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, Lucidasans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80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10 Pitch">
    <w:altName w:val="ＭＳ 明朝"/>
    <w:charset w:val="00"/>
    <w:family w:val="auto"/>
    <w:pitch w:val="fixed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822F" w14:textId="77777777" w:rsidR="00AC11EA" w:rsidRDefault="00AC11EA">
      <w:r>
        <w:rPr>
          <w:color w:val="000000"/>
        </w:rPr>
        <w:separator/>
      </w:r>
    </w:p>
  </w:footnote>
  <w:footnote w:type="continuationSeparator" w:id="0">
    <w:p w14:paraId="008A4933" w14:textId="77777777" w:rsidR="00AC11EA" w:rsidRDefault="00AC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16E"/>
    <w:multiLevelType w:val="hybridMultilevel"/>
    <w:tmpl w:val="57024CFE"/>
    <w:lvl w:ilvl="0" w:tplc="DB7E3226">
      <w:start w:val="10"/>
      <w:numFmt w:val="bullet"/>
      <w:lvlText w:val="-"/>
      <w:lvlJc w:val="left"/>
      <w:pPr>
        <w:ind w:left="960" w:hanging="360"/>
      </w:pPr>
      <w:rPr>
        <w:rFonts w:ascii="Times New Roman" w:eastAsia="Nimbus Sans L" w:hAnsi="Times New Roman" w:cs="Tahoma, Lucidasan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AE403B5"/>
    <w:multiLevelType w:val="multilevel"/>
    <w:tmpl w:val="E9FE7A3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E56799"/>
    <w:multiLevelType w:val="hybridMultilevel"/>
    <w:tmpl w:val="3D6851D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4E462579"/>
    <w:multiLevelType w:val="hybridMultilevel"/>
    <w:tmpl w:val="09F2D07E"/>
    <w:lvl w:ilvl="0" w:tplc="761EB700">
      <w:start w:val="2"/>
      <w:numFmt w:val="bullet"/>
      <w:lvlText w:val="-"/>
      <w:lvlJc w:val="left"/>
      <w:pPr>
        <w:ind w:left="1320" w:hanging="360"/>
      </w:pPr>
      <w:rPr>
        <w:rFonts w:ascii="Times New Roman" w:eastAsia="Nimbus Sans L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55410EE"/>
    <w:multiLevelType w:val="multilevel"/>
    <w:tmpl w:val="74F8D96A"/>
    <w:styleLink w:val="WW8Num1"/>
    <w:lvl w:ilvl="0">
      <w:numFmt w:val="bullet"/>
      <w:lvlText w:val="·"/>
      <w:lvlJc w:val="left"/>
      <w:pPr>
        <w:ind w:left="1152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ED51299"/>
    <w:multiLevelType w:val="hybridMultilevel"/>
    <w:tmpl w:val="6C3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7"/>
    <w:rsid w:val="00073B37"/>
    <w:rsid w:val="00096AD0"/>
    <w:rsid w:val="000B08C0"/>
    <w:rsid w:val="000E5687"/>
    <w:rsid w:val="0011653C"/>
    <w:rsid w:val="00131350"/>
    <w:rsid w:val="00132A78"/>
    <w:rsid w:val="00142008"/>
    <w:rsid w:val="001C1D92"/>
    <w:rsid w:val="00201F19"/>
    <w:rsid w:val="00221356"/>
    <w:rsid w:val="00225629"/>
    <w:rsid w:val="002271EC"/>
    <w:rsid w:val="00244B30"/>
    <w:rsid w:val="002C08EC"/>
    <w:rsid w:val="00307D05"/>
    <w:rsid w:val="003213E0"/>
    <w:rsid w:val="0033178D"/>
    <w:rsid w:val="00396A37"/>
    <w:rsid w:val="003B75BC"/>
    <w:rsid w:val="003E0B28"/>
    <w:rsid w:val="003F36AB"/>
    <w:rsid w:val="004210A2"/>
    <w:rsid w:val="00465657"/>
    <w:rsid w:val="00476CA6"/>
    <w:rsid w:val="004848CB"/>
    <w:rsid w:val="004A04EC"/>
    <w:rsid w:val="004A4A7D"/>
    <w:rsid w:val="004F59C8"/>
    <w:rsid w:val="005101E3"/>
    <w:rsid w:val="00523463"/>
    <w:rsid w:val="00530868"/>
    <w:rsid w:val="00567E05"/>
    <w:rsid w:val="00596931"/>
    <w:rsid w:val="005C6602"/>
    <w:rsid w:val="00607B0D"/>
    <w:rsid w:val="00691B5A"/>
    <w:rsid w:val="006A09AE"/>
    <w:rsid w:val="006C70C7"/>
    <w:rsid w:val="00776C37"/>
    <w:rsid w:val="00785D60"/>
    <w:rsid w:val="0079479C"/>
    <w:rsid w:val="007A45ED"/>
    <w:rsid w:val="007B79AD"/>
    <w:rsid w:val="007D19A0"/>
    <w:rsid w:val="008260AB"/>
    <w:rsid w:val="00884215"/>
    <w:rsid w:val="008903A3"/>
    <w:rsid w:val="008957AB"/>
    <w:rsid w:val="008A307D"/>
    <w:rsid w:val="008C356B"/>
    <w:rsid w:val="008E33DB"/>
    <w:rsid w:val="00992C6B"/>
    <w:rsid w:val="009B34D4"/>
    <w:rsid w:val="009D316F"/>
    <w:rsid w:val="00A013A9"/>
    <w:rsid w:val="00A0258B"/>
    <w:rsid w:val="00A037ED"/>
    <w:rsid w:val="00AB7482"/>
    <w:rsid w:val="00AC11EA"/>
    <w:rsid w:val="00AD2F88"/>
    <w:rsid w:val="00AE2B19"/>
    <w:rsid w:val="00B05148"/>
    <w:rsid w:val="00B525D4"/>
    <w:rsid w:val="00B8240D"/>
    <w:rsid w:val="00C10A08"/>
    <w:rsid w:val="00C151B7"/>
    <w:rsid w:val="00C21EA3"/>
    <w:rsid w:val="00C25489"/>
    <w:rsid w:val="00C97644"/>
    <w:rsid w:val="00CB25AA"/>
    <w:rsid w:val="00CD4E50"/>
    <w:rsid w:val="00CE1865"/>
    <w:rsid w:val="00CF74C8"/>
    <w:rsid w:val="00D13EE6"/>
    <w:rsid w:val="00D334A6"/>
    <w:rsid w:val="00D651DF"/>
    <w:rsid w:val="00DC3FF8"/>
    <w:rsid w:val="00DE3A13"/>
    <w:rsid w:val="00E06D34"/>
    <w:rsid w:val="00E536E2"/>
    <w:rsid w:val="00EC05B5"/>
    <w:rsid w:val="00F270F3"/>
    <w:rsid w:val="00F47FBB"/>
    <w:rsid w:val="00F7065B"/>
    <w:rsid w:val="00FC079A"/>
    <w:rsid w:val="00FD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C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Nimbus Sans L" w:cs="Tahoma, Lucidasans"/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">
    <w:name w:val="List"/>
    <w:basedOn w:val="Textbody"/>
  </w:style>
  <w:style w:type="paragraph" w:styleId="Header">
    <w:name w:val="header"/>
    <w:basedOn w:val="Standard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Standard"/>
    <w:pPr>
      <w:suppressLineNumbers/>
    </w:p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Standard"/>
    <w:pPr>
      <w:suppressLineNumbers/>
    </w:pPr>
  </w:style>
  <w:style w:type="paragraph" w:customStyle="1" w:styleId="WW-PlainText">
    <w:name w:val="WW-Plain Text"/>
    <w:basedOn w:val="Standard"/>
    <w:rPr>
      <w:rFonts w:ascii="Courier New" w:hAnsi="Courier New" w:cs="Courier New"/>
      <w:sz w:val="20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  <w:sz w:val="20"/>
    </w:rPr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HeaderChar">
    <w:name w:val="Header Char"/>
    <w:link w:val="Header"/>
    <w:rsid w:val="00AE2B19"/>
    <w:rPr>
      <w:rFonts w:eastAsia="Nimbus Sans L" w:cs="Tahoma, Lucidasans"/>
      <w:kern w:val="3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Nimbus Sans L" w:cs="Tahoma, Lucidasans"/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">
    <w:name w:val="List"/>
    <w:basedOn w:val="Textbody"/>
  </w:style>
  <w:style w:type="paragraph" w:styleId="Header">
    <w:name w:val="header"/>
    <w:basedOn w:val="Standard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Standard"/>
    <w:pPr>
      <w:suppressLineNumbers/>
    </w:p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Standard"/>
    <w:pPr>
      <w:suppressLineNumbers/>
    </w:pPr>
  </w:style>
  <w:style w:type="paragraph" w:customStyle="1" w:styleId="WW-PlainText">
    <w:name w:val="WW-Plain Text"/>
    <w:basedOn w:val="Standard"/>
    <w:rPr>
      <w:rFonts w:ascii="Courier New" w:hAnsi="Courier New" w:cs="Courier New"/>
      <w:sz w:val="20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  <w:sz w:val="20"/>
    </w:rPr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HeaderChar">
    <w:name w:val="Header Char"/>
    <w:link w:val="Header"/>
    <w:rsid w:val="00AE2B19"/>
    <w:rPr>
      <w:rFonts w:eastAsia="Nimbus Sans L" w:cs="Tahoma, Lucidasans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</dc:creator>
  <cp:lastModifiedBy>Melissa</cp:lastModifiedBy>
  <cp:revision>3</cp:revision>
  <cp:lastPrinted>2014-09-07T18:43:00Z</cp:lastPrinted>
  <dcterms:created xsi:type="dcterms:W3CDTF">2016-09-15T00:34:00Z</dcterms:created>
  <dcterms:modified xsi:type="dcterms:W3CDTF">2016-09-15T21:37:00Z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